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Subtitle"/>
        <w:spacing w:after="0" w:lineRule="auto"/>
        <w:ind w:left="-1133" w:right="571" w:firstLine="0"/>
        <w:jc w:val="center"/>
        <w:rPr/>
      </w:pPr>
      <w:bookmarkStart w:colFirst="0" w:colLast="0" w:name="_heading=h.2o4zo15y1tit" w:id="0"/>
      <w:bookmarkEnd w:id="0"/>
      <w:r w:rsidDel="00000000" w:rsidR="00000000" w:rsidRPr="00000000">
        <w:rPr>
          <w:rtl w:val="0"/>
        </w:rPr>
        <w:t xml:space="preserve">OŚWIADCZENIE </w:t>
        <w:br w:type="textWrapping"/>
        <w:t xml:space="preserve">UCZESTNIKA PEŁNOLETNIEGO</w:t>
      </w:r>
    </w:p>
    <w:p w:rsidR="00000000" w:rsidDel="00000000" w:rsidP="00000000" w:rsidRDefault="00000000" w:rsidRPr="00000000" w14:paraId="00000002">
      <w:pPr>
        <w:ind w:left="-1133" w:right="57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Ja, 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ind w:left="-1133" w:right="571" w:firstLine="413"/>
        <w:jc w:val="right"/>
        <w:rPr/>
      </w:pPr>
      <w:r w:rsidDel="00000000" w:rsidR="00000000" w:rsidRPr="00000000">
        <w:rPr>
          <w:rtl w:val="0"/>
        </w:rPr>
        <w:t xml:space="preserve">(imię i nazwisko)</w:t>
      </w:r>
    </w:p>
    <w:p w:rsidR="00000000" w:rsidDel="00000000" w:rsidP="00000000" w:rsidRDefault="00000000" w:rsidRPr="00000000" w14:paraId="00000006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oświadczam, że zapoznał_m się z regulaminem wydarzenia Ławka Go.</w:t>
      </w:r>
    </w:p>
    <w:p w:rsidR="00000000" w:rsidDel="00000000" w:rsidP="00000000" w:rsidRDefault="00000000" w:rsidRPr="00000000" w14:paraId="00000007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Wyrażam zgodę na utrwalanie i bezpłatne wykorzystanie mojego wizerunku w celach niekomercyjnych i komercyjnych w postaci publikacji zdjęć i filmów ilustrujących spotkanie “Ławka Go” w tych przestrzeniach, w których wszyscy uczestnicy spotkania przebywają razem, kawiarni i tych w których zebrani są w wyznaczonych im grupach. Materiały mogą być wykorzystane m.in. do promocji wydarzenia, a także w materiałach ofertowych Organizatora. Zgoda nie jest ograniczona terytorialnie i czasowo. Rozumiem, że każdym momencie mogę cofnąć zgodę, jednak wycofanie zgody nie wpływa na legalność przetwarzania danych przed jej cofnięciem.</w:t>
      </w:r>
    </w:p>
    <w:p w:rsidR="00000000" w:rsidDel="00000000" w:rsidP="00000000" w:rsidRDefault="00000000" w:rsidRPr="00000000" w14:paraId="0000000A">
      <w:pPr>
        <w:tabs>
          <w:tab w:val="left" w:leader="none" w:pos="4752"/>
          <w:tab w:val="left" w:leader="none" w:pos="5232"/>
        </w:tabs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B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C">
      <w:pPr>
        <w:tabs>
          <w:tab w:val="right" w:leader="none" w:pos="8487"/>
        </w:tabs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</w:t>
        <w:tab/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0D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Data i miejsce</w:t>
        <w:tab/>
        <w:t xml:space="preserve">Podpis</w:t>
      </w:r>
    </w:p>
    <w:p w:rsidR="00000000" w:rsidDel="00000000" w:rsidP="00000000" w:rsidRDefault="00000000" w:rsidRPr="00000000" w14:paraId="0000000E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razie nagłego pogorszenia stanu mojego zdrowia, kiedy to będzie konieczne, proszę poinformować:</w:t>
      </w:r>
    </w:p>
    <w:p w:rsidR="00000000" w:rsidDel="00000000" w:rsidP="00000000" w:rsidRDefault="00000000" w:rsidRPr="00000000" w14:paraId="00000013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after="200" w:lineRule="auto"/>
        <w:ind w:left="-1133" w:right="571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(imię, nazwisko, telefon kontaktowy)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right" w:leader="none" w:pos="8487"/>
        </w:tabs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8487"/>
        </w:tabs>
        <w:ind w:left="-1133" w:right="571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Informacja o stanie zdrowia: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czy cierpisz na chorobę, o której twoim zdaniem należy nas poinformować, celem zapewnienia ci bezpieczeństwa? Jeśli tak, to jaką?</w:t>
      </w:r>
    </w:p>
    <w:p w:rsidR="00000000" w:rsidDel="00000000" w:rsidP="00000000" w:rsidRDefault="00000000" w:rsidRPr="00000000" w14:paraId="00000018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tabs>
          <w:tab w:val="right" w:leader="none" w:pos="8487"/>
        </w:tabs>
        <w:ind w:left="-1133" w:righ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8487"/>
        </w:tabs>
        <w:ind w:left="-1133" w:right="57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</w:t>
        <w:tab/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1C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/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Data i miejsce</w:t>
        <w:tab/>
        <w:t xml:space="preserve">Podpis</w:t>
      </w:r>
    </w:p>
    <w:p w:rsidR="00000000" w:rsidDel="00000000" w:rsidP="00000000" w:rsidRDefault="00000000" w:rsidRPr="00000000" w14:paraId="0000001D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1407"/>
          <w:tab w:val="right" w:leader="none" w:pos="7077"/>
          <w:tab w:val="right" w:leader="none" w:pos="8503"/>
        </w:tabs>
        <w:ind w:left="-1133" w:right="571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Informacja:</w:t>
      </w:r>
    </w:p>
    <w:p w:rsidR="00000000" w:rsidDel="00000000" w:rsidP="00000000" w:rsidRDefault="00000000" w:rsidRPr="00000000" w14:paraId="0000001F">
      <w:pPr>
        <w:ind w:left="-1133" w:right="571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Administratorem Państwa danych jest Fundacja Ławka z siedzibą w Opolu, pl. Mickiewicza 1. Korzystamy z Państwa danych w celu prawidłowego i bezpiecznego przebiegu wyjazdu. Państwa dane będą przechowywane przez 30 dni po zakończeniu spotkania</w:t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-1421</wp:posOffset>
            </wp:positionH>
            <wp:positionV relativeFrom="page">
              <wp:posOffset>9730740</wp:posOffset>
            </wp:positionV>
            <wp:extent cx="7558818" cy="962031"/>
            <wp:effectExtent b="0" l="0" r="0" t="0"/>
            <wp:wrapSquare wrapText="bothSides" distB="114300" distT="114300" distL="114300" distR="114300"/>
            <wp:docPr id="107965599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90920"/>
                    <a:stretch>
                      <a:fillRect/>
                    </a:stretch>
                  </pic:blipFill>
                  <pic:spPr>
                    <a:xfrm>
                      <a:off x="0" y="0"/>
                      <a:ext cx="7558818" cy="9620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4"/>
          <w:szCs w:val="24"/>
          <w:rtl w:val="0"/>
        </w:rPr>
        <w:t xml:space="preserve"> lub do czasu wycofania zgody</w:t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-1421</wp:posOffset>
            </wp:positionH>
            <wp:positionV relativeFrom="page">
              <wp:posOffset>9730740</wp:posOffset>
            </wp:positionV>
            <wp:extent cx="7558818" cy="962031"/>
            <wp:effectExtent b="0" l="0" r="0" t="0"/>
            <wp:wrapSquare wrapText="bothSides" distB="114300" distT="114300" distL="114300" distR="114300"/>
            <wp:docPr id="107965599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90920"/>
                    <a:stretch>
                      <a:fillRect/>
                    </a:stretch>
                  </pic:blipFill>
                  <pic:spPr>
                    <a:xfrm>
                      <a:off x="0" y="0"/>
                      <a:ext cx="7558818" cy="9620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8" w:w="11906" w:orient="portrait"/>
      <w:pgMar w:bottom="566.9291338582677" w:top="2267.716535433071" w:left="2267.716535433071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 ExtraBold">
    <w:embedBold w:fontKey="{00000000-0000-0000-0000-000000000000}" r:id="rId5" w:subsetted="0"/>
    <w:embedBoldItalic w:fontKey="{00000000-0000-0000-0000-000000000000}" r:id="rId6" w:subsetted="0"/>
  </w:font>
  <w:font w:name="Raleway Black">
    <w:embedBold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right" w:leader="none" w:pos="9057"/>
      </w:tabs>
      <w:rPr/>
    </w:pPr>
    <w:r w:rsidDel="00000000" w:rsidR="00000000" w:rsidRPr="00000000">
      <w:rPr>
        <w:rFonts w:ascii="Raleway ExtraBold" w:cs="Raleway ExtraBold" w:eastAsia="Raleway ExtraBold" w:hAnsi="Raleway ExtraBold"/>
        <w:sz w:val="16"/>
        <w:szCs w:val="16"/>
        <w:rtl w:val="0"/>
      </w:rPr>
      <w:tab/>
      <w:t xml:space="preserve">s. </w:t>
    </w:r>
    <w:r w:rsidDel="00000000" w:rsidR="00000000" w:rsidRPr="00000000">
      <w:rPr>
        <w:rFonts w:ascii="Raleway ExtraBold" w:cs="Raleway ExtraBold" w:eastAsia="Raleway ExtraBold" w:hAnsi="Raleway ExtraBold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right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3338</wp:posOffset>
          </wp:positionH>
          <wp:positionV relativeFrom="page">
            <wp:posOffset>19050</wp:posOffset>
          </wp:positionV>
          <wp:extent cx="7560000" cy="2683800"/>
          <wp:effectExtent b="0" l="0" r="0" t="0"/>
          <wp:wrapTopAndBottom distB="114300" distT="114300"/>
          <wp:docPr id="107965599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2683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aleway" w:cs="Raleway" w:eastAsia="Raleway" w:hAnsi="Raleway"/>
        <w:lang w:val="pl"/>
      </w:rPr>
    </w:rPrDefault>
    <w:pPrDefault>
      <w:pPr>
        <w:spacing w:line="335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360" w:lineRule="auto"/>
    </w:pPr>
    <w:rPr>
      <w:rFonts w:ascii="Raleway Black" w:cs="Raleway Black" w:eastAsia="Raleway Black" w:hAnsi="Raleway Black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="360" w:lineRule="auto"/>
    </w:pPr>
    <w:rPr>
      <w:rFonts w:ascii="Raleway Black" w:cs="Raleway Black" w:eastAsia="Raleway Black" w:hAnsi="Raleway Black"/>
      <w:sz w:val="60"/>
      <w:szCs w:val="6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="360" w:lineRule="auto"/>
    </w:pPr>
    <w:rPr>
      <w:rFonts w:ascii="Raleway Black" w:cs="Raleway Black" w:eastAsia="Raleway Black" w:hAnsi="Raleway Black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RalewayExtraBold-bold.ttf"/><Relationship Id="rId6" Type="http://schemas.openxmlformats.org/officeDocument/2006/relationships/font" Target="fonts/RalewayExtraBold-boldItalic.ttf"/><Relationship Id="rId7" Type="http://schemas.openxmlformats.org/officeDocument/2006/relationships/font" Target="fonts/RalewayBlack-bold.ttf"/><Relationship Id="rId8" Type="http://schemas.openxmlformats.org/officeDocument/2006/relationships/font" Target="fonts/RalewayBlack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pvAKYR+QVymA+xS6dqFlL+3Kg==">CgMxLjAyDmguMm80em8xNXkxdGl0OAByITFxeHNrLTIzeE43dERRY2Z1Y0QwZlhiV3N1aFViOHctUg==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2025-09-20T19:27:00Z</dcterms:created>
</cp:coreProperties>
</file>